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  <w:spacing w:before="0" w:after="0" w:line="360" w:lineRule="auto"/>
        <w:ind w:left="0" w:right="0"/>
      </w:pPr>
      <w:r/>
      <w:r>
        <w:rPr>
          <w:color w:val="000000"/>
        </w:rPr>
        <w:t>会议主题：CCF济南大数据技术与产业应用论坛</w:t>
      </w:r>
    </w:p>
    <w:p>
      <w:r>
        <w:rPr>
          <w:color w:val="000000"/>
        </w:rPr>
        <w:t>会议号：747 221 959</w:t>
      </w:r>
    </w:p>
    <w:p>
      <w:r>
        <w:rPr>
          <w:b/>
        </w:rPr>
        <w:t>产教融合</w:t>
      </w:r>
    </w:p>
    <w:p>
      <w:r>
        <w:t>______________________________________________________________________________</w:t>
      </w:r>
    </w:p>
    <w:p>
      <w:pPr>
        <w:pStyle w:val="Heading1"/>
        <w:spacing w:before="0" w:after="0" w:line="360" w:lineRule="auto"/>
        <w:ind w:left="0" w:right="0"/>
      </w:pPr>
      <w:r/>
      <w:r>
        <w:rPr>
          <w:b/>
          <w:color w:val="F25B6E"/>
        </w:rPr>
        <w:t>大数据驱动的创新产业发展</w:t>
      </w:r>
    </w:p>
    <w:p>
      <w:pPr>
        <w:pStyle w:val="Heading1"/>
        <w:spacing w:before="0" w:after="0" w:line="360" w:lineRule="auto"/>
        <w:ind w:left="0" w:right="0"/>
      </w:pPr>
      <w:r/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0" cy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faul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5486400" cy="353345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4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2706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70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9053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35172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17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7094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0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  <w:t>获得希望的知识，</w:t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513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9150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15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42938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2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  <w:t>知识计算的工作</w:t>
      </w:r>
    </w:p>
    <w:p>
      <w:r>
        <w:rPr>
          <w:color w:val="000000"/>
        </w:rPr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24880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88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8864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415339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5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58494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84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251614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35684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68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41461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46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2822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299591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95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4793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9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2976664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66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224133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41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7932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3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286540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5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2930052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00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3726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7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14505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45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39412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94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53123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31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86953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9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859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5412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4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48017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0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217304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73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41633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163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0121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214207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42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r>
        <w:rPr>
          <w:color w:val="000000"/>
        </w:rPr>
      </w:r>
    </w:p>
    <w:p>
      <w:r>
        <w:rPr>
          <w:color w:val="000000"/>
        </w:rPr>
        <w:t>应用</w:t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55861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8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644911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49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96618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66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18518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18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77278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2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sectPr w:rsidR="00FC693F" w:rsidRPr="0006063C" w:rsidSect="00034616">
      <w:footerReference w:type="default" r:id="rId5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</w:p>
  <w:p>
    <w:pPr>
      <w:jc w:val="center"/>
    </w:pPr>
    <w:r>
      <w:drawing>
        <wp:inline xmlns:a="http://schemas.openxmlformats.org/drawingml/2006/main" xmlns:pic="http://schemas.openxmlformats.org/drawingml/2006/picture">
          <wp:extent cx="1270000" cy="115455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footer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70000" cy="115455"/>
                  </a:xfrm>
                  <a:prstGeom prst="rect"/>
                </pic:spPr>
              </pic:pic>
            </a:graphicData>
          </a:graphic>
        </wp:inline>
      </w:drawing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footer" Target="footer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